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9A" w:rsidRPr="00BE38AA" w:rsidRDefault="00542311" w:rsidP="00BE3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  <w:r w:rsidR="001815E9">
        <w:rPr>
          <w:rFonts w:ascii="Times New Roman" w:hAnsi="Times New Roman" w:cs="Times New Roman"/>
          <w:sz w:val="24"/>
          <w:szCs w:val="24"/>
        </w:rPr>
        <w:t>,</w:t>
      </w:r>
    </w:p>
    <w:p w:rsidR="00BE38AA" w:rsidRPr="00BE38AA" w:rsidRDefault="00542311" w:rsidP="00BE3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BE38AA" w:rsidRPr="00BE38AA" w:rsidRDefault="00BE38AA" w:rsidP="00BE3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AA">
        <w:rPr>
          <w:rFonts w:ascii="Times New Roman" w:hAnsi="Times New Roman" w:cs="Times New Roman"/>
          <w:sz w:val="24"/>
          <w:szCs w:val="24"/>
        </w:rPr>
        <w:t>МБОУ «СОКШ №4»,</w:t>
      </w:r>
    </w:p>
    <w:p w:rsidR="00BE38AA" w:rsidRPr="00BE38AA" w:rsidRDefault="00BE38AA" w:rsidP="00BE3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AA">
        <w:rPr>
          <w:rFonts w:ascii="Times New Roman" w:hAnsi="Times New Roman" w:cs="Times New Roman"/>
          <w:sz w:val="24"/>
          <w:szCs w:val="24"/>
        </w:rPr>
        <w:t>ХМАО-Югра, г. Нефтеюганск</w:t>
      </w:r>
    </w:p>
    <w:p w:rsidR="00BE38AA" w:rsidRDefault="00BE38AA" w:rsidP="00BE3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11" w:rsidRDefault="00542311" w:rsidP="005423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E5">
        <w:rPr>
          <w:rFonts w:ascii="Times New Roman" w:hAnsi="Times New Roman" w:cs="Times New Roman"/>
          <w:b/>
          <w:sz w:val="24"/>
          <w:szCs w:val="24"/>
        </w:rPr>
        <w:t>Традиционная танцевальная культура Сибирского казачества как источник развития национального самосознания</w:t>
      </w:r>
    </w:p>
    <w:p w:rsidR="00542311" w:rsidRPr="007852E5" w:rsidRDefault="00542311" w:rsidP="005423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11" w:rsidRPr="00807CE7" w:rsidRDefault="00542311" w:rsidP="00542311">
      <w:pPr>
        <w:pStyle w:val="ab"/>
        <w:shd w:val="clear" w:color="auto" w:fill="FFFFFF"/>
        <w:spacing w:before="0" w:beforeAutospacing="0" w:after="0" w:afterAutospacing="0" w:line="360" w:lineRule="auto"/>
        <w:ind w:left="2829" w:firstLine="709"/>
        <w:jc w:val="both"/>
        <w:rPr>
          <w:rFonts w:eastAsiaTheme="minorHAnsi"/>
          <w:i/>
          <w:color w:val="000000" w:themeColor="text1"/>
          <w:kern w:val="20"/>
          <w:lang w:eastAsia="en-US"/>
        </w:rPr>
      </w:pPr>
      <w:proofErr w:type="gramStart"/>
      <w:r w:rsidRPr="00807CE7">
        <w:rPr>
          <w:rFonts w:eastAsiaTheme="minorHAnsi"/>
          <w:i/>
          <w:color w:val="000000" w:themeColor="text1"/>
          <w:kern w:val="20"/>
          <w:lang w:eastAsia="en-US"/>
        </w:rPr>
        <w:t>Покажи мне как ты веруешь и молишься; как проявляются у тебя доброта, геройство, чувство чести и долга; как ты поешь, пляшешь и читаешь стихи; что ты называешь «знать» и «понимать»; как ты любишь свою семью; кто твои любимые вожди, гении и пророки, - скажи мне все это, а я скажу тебе какой нации ты сын.</w:t>
      </w:r>
      <w:proofErr w:type="gramEnd"/>
      <w:r w:rsidRPr="00807CE7">
        <w:rPr>
          <w:rFonts w:eastAsiaTheme="minorHAnsi"/>
          <w:i/>
          <w:color w:val="000000" w:themeColor="text1"/>
          <w:kern w:val="20"/>
          <w:lang w:eastAsia="en-US"/>
        </w:rPr>
        <w:t xml:space="preserve"> И все это зависит не от твоего бессознательного произвола, а от духовного уклада твоего бессознательного. А этот уклад формируется и закрепляется, прежде всего, и больше всего, в детстве.</w:t>
      </w:r>
    </w:p>
    <w:p w:rsidR="00542311" w:rsidRPr="00807CE7" w:rsidRDefault="00542311" w:rsidP="00542311">
      <w:pPr>
        <w:pStyle w:val="ab"/>
        <w:shd w:val="clear" w:color="auto" w:fill="FFFFFF"/>
        <w:spacing w:before="0" w:beforeAutospacing="0" w:after="0" w:afterAutospacing="0" w:line="360" w:lineRule="auto"/>
        <w:ind w:left="2832"/>
        <w:jc w:val="right"/>
        <w:rPr>
          <w:rFonts w:eastAsiaTheme="minorHAnsi"/>
          <w:i/>
          <w:color w:val="000000" w:themeColor="text1"/>
          <w:kern w:val="20"/>
          <w:lang w:eastAsia="en-US"/>
        </w:rPr>
      </w:pPr>
      <w:r w:rsidRPr="00807CE7">
        <w:rPr>
          <w:rFonts w:eastAsiaTheme="minorHAnsi"/>
          <w:i/>
          <w:color w:val="000000" w:themeColor="text1"/>
          <w:kern w:val="20"/>
          <w:lang w:eastAsia="en-US"/>
        </w:rPr>
        <w:t>Иван Александрович Ильин</w:t>
      </w:r>
    </w:p>
    <w:p w:rsidR="00542311" w:rsidRDefault="00542311" w:rsidP="00542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311" w:rsidRDefault="00542311" w:rsidP="005423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 w:themeColor="text1"/>
          <w:kern w:val="20"/>
          <w:lang w:eastAsia="en-US"/>
        </w:rPr>
      </w:pPr>
      <w:r>
        <w:rPr>
          <w:rFonts w:eastAsiaTheme="minorHAnsi"/>
          <w:color w:val="000000" w:themeColor="text1"/>
          <w:kern w:val="20"/>
          <w:lang w:eastAsia="en-US"/>
        </w:rPr>
        <w:t>В</w:t>
      </w:r>
      <w:r w:rsidRPr="003B60A9">
        <w:rPr>
          <w:rFonts w:eastAsiaTheme="minorHAnsi"/>
          <w:color w:val="000000" w:themeColor="text1"/>
          <w:kern w:val="20"/>
          <w:lang w:eastAsia="en-US"/>
        </w:rPr>
        <w:t xml:space="preserve">от уже много лет, в основном с помощью средств массовой информации, идет ориентация детей и молодежи страны на </w:t>
      </w:r>
      <w:r>
        <w:rPr>
          <w:rFonts w:eastAsiaTheme="minorHAnsi"/>
          <w:color w:val="000000" w:themeColor="text1"/>
          <w:kern w:val="20"/>
          <w:lang w:eastAsia="en-US"/>
        </w:rPr>
        <w:t>чуждые нашему менталитету образ</w:t>
      </w:r>
      <w:r w:rsidRPr="003B60A9">
        <w:rPr>
          <w:rFonts w:eastAsiaTheme="minorHAnsi"/>
          <w:color w:val="000000" w:themeColor="text1"/>
          <w:kern w:val="20"/>
          <w:lang w:eastAsia="en-US"/>
        </w:rPr>
        <w:t>ы, модели поведения и жизни, на</w:t>
      </w:r>
      <w:r>
        <w:rPr>
          <w:rFonts w:eastAsiaTheme="minorHAnsi"/>
          <w:color w:val="000000" w:themeColor="text1"/>
          <w:kern w:val="20"/>
          <w:lang w:eastAsia="en-US"/>
        </w:rPr>
        <w:t xml:space="preserve"> сомнительные идеалы и ценности, которые пропагандирует современная массовая культура</w:t>
      </w:r>
      <w:r w:rsidRPr="003B60A9">
        <w:rPr>
          <w:rFonts w:eastAsiaTheme="minorHAnsi"/>
          <w:color w:val="000000" w:themeColor="text1"/>
          <w:kern w:val="20"/>
          <w:lang w:eastAsia="en-US"/>
        </w:rPr>
        <w:t>.</w:t>
      </w:r>
      <w:r>
        <w:rPr>
          <w:rFonts w:eastAsiaTheme="minorHAnsi"/>
          <w:color w:val="000000" w:themeColor="text1"/>
          <w:kern w:val="20"/>
          <w:lang w:eastAsia="en-US"/>
        </w:rPr>
        <w:t xml:space="preserve">  </w:t>
      </w:r>
      <w:r w:rsidRPr="003B60A9">
        <w:rPr>
          <w:rFonts w:eastAsiaTheme="minorHAnsi"/>
          <w:color w:val="000000" w:themeColor="text1"/>
          <w:kern w:val="20"/>
          <w:lang w:eastAsia="en-US"/>
        </w:rPr>
        <w:t xml:space="preserve">У многих молодых людей нет осознанного чувства принадлежности к своему народу, нет интереса к его истории, культуре, традициям и обычаям, к его идеалам и ценностям. Нет гордости за принадлежность к великой стране и великому народу. Так рождается </w:t>
      </w:r>
      <w:proofErr w:type="spellStart"/>
      <w:r w:rsidRPr="003B60A9">
        <w:rPr>
          <w:rFonts w:eastAsiaTheme="minorHAnsi"/>
          <w:color w:val="000000" w:themeColor="text1"/>
          <w:kern w:val="20"/>
          <w:lang w:eastAsia="en-US"/>
        </w:rPr>
        <w:t>бездуховность</w:t>
      </w:r>
      <w:proofErr w:type="spellEnd"/>
      <w:r w:rsidRPr="003B60A9">
        <w:rPr>
          <w:rFonts w:eastAsiaTheme="minorHAnsi"/>
          <w:color w:val="000000" w:themeColor="text1"/>
          <w:kern w:val="20"/>
          <w:lang w:eastAsia="en-US"/>
        </w:rPr>
        <w:t xml:space="preserve"> нации</w:t>
      </w:r>
      <w:r>
        <w:rPr>
          <w:rFonts w:eastAsiaTheme="minorHAnsi"/>
          <w:color w:val="000000" w:themeColor="text1"/>
          <w:kern w:val="20"/>
          <w:lang w:eastAsia="en-US"/>
        </w:rPr>
        <w:t xml:space="preserve">. </w:t>
      </w:r>
    </w:p>
    <w:p w:rsidR="00542311" w:rsidRDefault="00542311" w:rsidP="005423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</w:pPr>
      <w:r w:rsidRPr="001D06C2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Именно поэтому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, сегодня  в</w:t>
      </w:r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отечественном образовании активно осмысливается и находит конкретное воплощение в педагогической практике аксиологический вектор, в котором  методология направлена на обретение человеком  личностных смыслов, идеалов, ценностей, ментальных стереотипов в соответствующей культурно-исторической среде. Это в свою очередь  актуализирует поиск  традиционных культурных моделей  и  создание </w:t>
      </w:r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lastRenderedPageBreak/>
        <w:t>педагогических концепций, основывающихся на преемственной передаче социально-культурного опыта в рамках национальных традиции в российской образовательной системе.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</w:t>
      </w:r>
    </w:p>
    <w:p w:rsidR="00542311" w:rsidRDefault="00542311" w:rsidP="005423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</w:pPr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Культурологические основы российского образования ориентируют  на некий образец (константу) российской культуры. Таким образцом для современного образования стала культура российского казачества.   Обращение к казачеству как к феномену истории и культуры в аспекте методологии 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обосновывает </w:t>
      </w:r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значимость казачьей идеи, как источник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а</w:t>
      </w:r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развития национального самосознания подрастающего поколения.</w:t>
      </w:r>
    </w:p>
    <w:p w:rsidR="00542311" w:rsidRDefault="00542311" w:rsidP="00542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из своих выступлений В.В. Путин дал высокую оценку казачеству, как феномену российской культуры. «История казачества связана с верным служением Родине. Казак всегда был государственным человеком, тружеником, воином, защищающим интересы Отечества. За последние годы много сделано для возрождения казачества, его вековых традиций и самобытной культуры. Уже сегодня можно уверенно констатировать, что российское казачество возродилось, сформировалось как движение, способное решать серьезные и значимые для страны задачи. Российское казачество, сочетая исторические, традиционные формы самоуправления с современными демократическими нормами, с особым укладом жизни и своими обычаями, вносит весомый вклад в строительство новой России».</w:t>
      </w:r>
    </w:p>
    <w:p w:rsidR="00542311" w:rsidRPr="00901F4F" w:rsidRDefault="00542311" w:rsidP="005423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</w:pPr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Педагогика казачества основывается на глубинной российской традиционности. В то же время её не следует понимать как простое воспроизводство прошлого. Педагогику казачества можно рассматривать как </w:t>
      </w:r>
      <w:proofErr w:type="spellStart"/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этнопедагогику</w:t>
      </w:r>
      <w:proofErr w:type="spellEnd"/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, обобщающую социальные знания и опыт, которые казачество накопило на протяжении своего развития как этнокультурная, сословная, </w:t>
      </w:r>
      <w:proofErr w:type="spellStart"/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субэтническая</w:t>
      </w:r>
      <w:proofErr w:type="spellEnd"/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группа.  И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,</w:t>
      </w:r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в то же время - это казачья идея-традиция, выражающаяся в идеалах, ценностях, смыслах, обычаях и ритуалах казачьего образа жизни.  Педагогика казачества – это направление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педагогических знаний и эмпиричес</w:t>
      </w:r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кого опыта, позволяющ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ая</w:t>
      </w:r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решать многие проблемы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на пути формирования  национально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го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самосознания </w:t>
      </w:r>
      <w:r w:rsidRPr="007D745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в системе современного образования.</w:t>
      </w:r>
      <w:r w:rsidRPr="00901F4F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</w:t>
      </w:r>
    </w:p>
    <w:p w:rsidR="00542311" w:rsidRDefault="00542311" w:rsidP="005423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 w:themeColor="text1"/>
          <w:kern w:val="20"/>
          <w:lang w:eastAsia="en-US"/>
        </w:rPr>
      </w:pPr>
      <w:r>
        <w:rPr>
          <w:rFonts w:eastAsiaTheme="minorHAnsi"/>
          <w:color w:val="000000" w:themeColor="text1"/>
          <w:kern w:val="20"/>
          <w:lang w:eastAsia="en-US"/>
        </w:rPr>
        <w:t>Р</w:t>
      </w:r>
      <w:r w:rsidRPr="00901F4F">
        <w:rPr>
          <w:rFonts w:eastAsiaTheme="minorHAnsi"/>
          <w:color w:val="000000" w:themeColor="text1"/>
          <w:kern w:val="20"/>
          <w:lang w:eastAsia="en-US"/>
        </w:rPr>
        <w:t>усский философ С. Н. Булгаков</w:t>
      </w:r>
      <w:r>
        <w:rPr>
          <w:rFonts w:eastAsiaTheme="minorHAnsi"/>
          <w:color w:val="000000" w:themeColor="text1"/>
          <w:kern w:val="20"/>
          <w:lang w:eastAsia="en-US"/>
        </w:rPr>
        <w:t xml:space="preserve"> заметил: «…</w:t>
      </w:r>
      <w:r w:rsidRPr="00901F4F">
        <w:rPr>
          <w:rFonts w:eastAsiaTheme="minorHAnsi"/>
          <w:color w:val="000000" w:themeColor="text1"/>
          <w:kern w:val="20"/>
          <w:lang w:eastAsia="en-US"/>
        </w:rPr>
        <w:t>чтобы познать себя в национальном смысле, не нужно заглядывать себе за пазуху или рассматривать себя в лупу, но следует изучать национальное творчество</w:t>
      </w:r>
      <w:r>
        <w:rPr>
          <w:rFonts w:eastAsiaTheme="minorHAnsi"/>
          <w:color w:val="000000" w:themeColor="text1"/>
          <w:kern w:val="20"/>
          <w:lang w:eastAsia="en-US"/>
        </w:rPr>
        <w:t>»</w:t>
      </w:r>
      <w:r w:rsidRPr="00901F4F">
        <w:rPr>
          <w:rFonts w:eastAsiaTheme="minorHAnsi"/>
          <w:color w:val="000000" w:themeColor="text1"/>
          <w:kern w:val="20"/>
          <w:lang w:eastAsia="en-US"/>
        </w:rPr>
        <w:t>.</w:t>
      </w:r>
      <w:r>
        <w:rPr>
          <w:rFonts w:eastAsiaTheme="minorHAnsi"/>
          <w:color w:val="000000" w:themeColor="text1"/>
          <w:kern w:val="20"/>
          <w:lang w:eastAsia="en-US"/>
        </w:rPr>
        <w:t xml:space="preserve"> И действительно, неразумно определять свою национальность, ссылаясь на научные источники.  Есть такое понятие, как коллективная память. Это то, что передается из поколения в поколение. Эта истина, не поддающаяся </w:t>
      </w:r>
      <w:r>
        <w:rPr>
          <w:rFonts w:eastAsiaTheme="minorHAnsi"/>
          <w:color w:val="000000" w:themeColor="text1"/>
          <w:kern w:val="20"/>
          <w:lang w:eastAsia="en-US"/>
        </w:rPr>
        <w:lastRenderedPageBreak/>
        <w:t xml:space="preserve">сомнению. Один из наиболее осязаемых результатов исторического пути — национальная культура: сказки, легенды, песни, танцы, музыка, декоративно-прикладное творчество.  </w:t>
      </w:r>
    </w:p>
    <w:p w:rsidR="00542311" w:rsidRDefault="00542311" w:rsidP="005423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 w:themeColor="text1"/>
          <w:kern w:val="20"/>
          <w:lang w:eastAsia="en-US"/>
        </w:rPr>
      </w:pPr>
      <w:r w:rsidRPr="00DB22EE">
        <w:rPr>
          <w:rFonts w:eastAsiaTheme="minorHAnsi"/>
          <w:color w:val="000000" w:themeColor="text1"/>
          <w:kern w:val="20"/>
          <w:lang w:eastAsia="en-US"/>
        </w:rPr>
        <w:t>Таким образом, особая роль в  формировании национального самосознания принадлежит дополнительному образованию. Посредств</w:t>
      </w:r>
      <w:r>
        <w:rPr>
          <w:rFonts w:eastAsiaTheme="minorHAnsi"/>
          <w:color w:val="000000" w:themeColor="text1"/>
          <w:kern w:val="20"/>
          <w:lang w:eastAsia="en-US"/>
        </w:rPr>
        <w:t>о</w:t>
      </w:r>
      <w:r w:rsidRPr="00DB22EE">
        <w:rPr>
          <w:rFonts w:eastAsiaTheme="minorHAnsi"/>
          <w:color w:val="000000" w:themeColor="text1"/>
          <w:kern w:val="20"/>
          <w:lang w:eastAsia="en-US"/>
        </w:rPr>
        <w:t xml:space="preserve">м предметов эстетической направленности осуществляется не просто изучение народного творчества, а погружение в национальную культуру. </w:t>
      </w:r>
      <w:r>
        <w:rPr>
          <w:rFonts w:eastAsiaTheme="minorHAnsi"/>
          <w:color w:val="000000" w:themeColor="text1"/>
          <w:kern w:val="20"/>
          <w:lang w:eastAsia="en-US"/>
        </w:rPr>
        <w:t xml:space="preserve"> При этом следует отметить, что дополнительное образование сегодня является одной из самых динамичных и развивающихся образовательных систем: постоянно обновляется его содержание, методы и формы работы с детьми, возможна творческая авторская позиция педагога, что позволяет образованию как системе более лабильно реагировать на запросы  общества. Именно поэтому, когда в нашей школе в 2011 году открыли  первый кадетский казачий класс,  в первую очередь были разработаны   программы дополнительного образования</w:t>
      </w:r>
      <w:r>
        <w:rPr>
          <w:rFonts w:eastAsiaTheme="minorHAnsi"/>
          <w:color w:val="000000" w:themeColor="text1"/>
          <w:kern w:val="20"/>
          <w:lang w:eastAsia="en-US"/>
        </w:rPr>
        <w:t>,</w:t>
      </w:r>
      <w:r>
        <w:rPr>
          <w:rFonts w:eastAsiaTheme="minorHAnsi"/>
          <w:color w:val="000000" w:themeColor="text1"/>
          <w:kern w:val="20"/>
          <w:lang w:eastAsia="en-US"/>
        </w:rPr>
        <w:t xml:space="preserve"> направленные на освоение культуры сибирского казачества, которые гармонично вошли в  систему дополнительного образования кадетской школы.</w:t>
      </w:r>
    </w:p>
    <w:p w:rsidR="00542311" w:rsidRPr="009164E8" w:rsidRDefault="00542311" w:rsidP="0054231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Так, например, и</w:t>
      </w:r>
      <w:r w:rsidRPr="00DB22EE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зучение хореографии в кадетской школе рассматривается как средство физического и нравственно-эстетического  развития личности.  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Также с</w:t>
      </w:r>
      <w:r w:rsidRPr="00DB22EE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редствами хореографического  искусства во многом  решаются задачи патриотического воспитания. Хореографическое обучение в  кадетской школе направлено на о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своение культуры бального танца,</w:t>
      </w:r>
      <w:r w:rsidRPr="00DB22EE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которая включает в себя историко-бытовой танец на народной основе и классический европейский танец.  В связи с этим репертуар хореографического коллектива выстроен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,</w:t>
      </w:r>
      <w:r w:rsidRPr="00DB22EE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главным  образом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,</w:t>
      </w:r>
      <w:r w:rsidRPr="00DB22EE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на основе хореографической лексики народного и историко-бытового танца. Изучение специфики танцевальной культуры сибирского казачества только расширяет и углубляет      хореографическое обучение  в кадетской школе в рамках патриотического воспитания и национального самосознания.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Пр</w:t>
      </w:r>
      <w:r w:rsidRPr="009164E8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ограмма по хореографии «Танцевальная культура сибирского казачества» гармонично дополнила и расширила содержательную базу учебно-методического комплекса по хореографии в кадетской общеобразовательной школе.</w:t>
      </w:r>
    </w:p>
    <w:p w:rsidR="00542311" w:rsidRDefault="00542311" w:rsidP="005423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</w:pPr>
      <w:r w:rsidRPr="0066737E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Особенности содержания данной программы, определяет специфика танцевальной культуры сибирских казаков.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</w:t>
      </w:r>
      <w:r w:rsidRPr="0066737E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Сибирское казачество, взаимодействуя с культурами коренных народов Сибири, не только влияло на их культуру, но и само ассимилировало элементы этих культур. Тем самым закладывались специфические признаки субкультуры сибирского казачества и складывались особенности танцевальной культуры.</w:t>
      </w:r>
    </w:p>
    <w:p w:rsidR="00542311" w:rsidRDefault="00542311" w:rsidP="005423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Будучи культурой позднего формирования, казачьей танцевальной культуре не </w:t>
      </w:r>
      <w:r w:rsidRPr="0047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характерны имитация трудовых процессов, выполнение </w:t>
      </w:r>
      <w:proofErr w:type="spellStart"/>
      <w:r w:rsidRPr="0047224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инициационной</w:t>
      </w:r>
      <w:proofErr w:type="spellEnd"/>
      <w:r w:rsidRPr="0047224A">
        <w:rPr>
          <w:rFonts w:ascii="Times New Roman" w:eastAsia="Times New Roman" w:hAnsi="Times New Roman" w:cs="Times New Roman"/>
          <w:color w:val="000000"/>
          <w:sz w:val="24"/>
          <w:szCs w:val="24"/>
        </w:rPr>
        <w:t>, магической, терапевтической и других функций.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Включение танца в казачью культуру  могло осуществляться только под знаком демонстрации силы, ловкости, воинской сноровки, кинетической виртуозности. Танцевальная музыка становится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формой выражения звуковой среды, обеспечивающей воинскую подготовку. В архиве фоно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фотодокументов в Москве есть видеозапись приезда Николая II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Екатеринодар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Встречающие казаки танцуют перед императором. Танец одного казака состоял в том, что он под музыку перепрыгивал через саблю, удерживаемую перед собой. Это был не столько танец, сколько своеобразное гимнастическое упражнение и, конечно же, демонстрация казачьей удали и ловкости. </w:t>
      </w:r>
    </w:p>
    <w:p w:rsidR="00542311" w:rsidRPr="00CD677A" w:rsidRDefault="00542311" w:rsidP="005423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24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через танец ритмической координации движений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силы, ловкости </w:t>
      </w:r>
      <w:r w:rsidRPr="0047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одной из важнейших функций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танца в культуре казачества. В связи с этим следует выделить наиболее самобытную форму танцевальной культуры казаков – военные танцы, или так называемые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шермиции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6A6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духовной культуре казаков </w:t>
      </w:r>
      <w:proofErr w:type="spellStart"/>
      <w:r w:rsidRPr="006A6710">
        <w:rPr>
          <w:rFonts w:ascii="Times New Roman" w:eastAsia="Times New Roman" w:hAnsi="Times New Roman" w:cs="Times New Roman"/>
          <w:color w:val="000000"/>
          <w:sz w:val="24"/>
          <w:szCs w:val="24"/>
        </w:rPr>
        <w:t>шермиции</w:t>
      </w:r>
      <w:proofErr w:type="spellEnd"/>
      <w:r w:rsidRPr="006A6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 особое место: они выступают механизм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трансляции культурного опыта.</w:t>
      </w:r>
      <w:r w:rsidRPr="006A6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этих своеобразно и красочно обставленных обрядах и обрядовых играх отрабатывались многие элементы техники и тактики ведения боев, в 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казаки </w:t>
      </w:r>
      <w:r w:rsidRPr="006A6710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6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жизнестой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кость и жизнеутверждающее начало. </w:t>
      </w:r>
      <w:r w:rsidRPr="006A6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</w:t>
      </w:r>
      <w:proofErr w:type="spellStart"/>
      <w:r w:rsidRPr="006A6710">
        <w:rPr>
          <w:rFonts w:ascii="Times New Roman" w:eastAsia="Times New Roman" w:hAnsi="Times New Roman" w:cs="Times New Roman"/>
          <w:color w:val="000000"/>
          <w:sz w:val="24"/>
          <w:szCs w:val="24"/>
        </w:rPr>
        <w:t>шермиции</w:t>
      </w:r>
      <w:proofErr w:type="spellEnd"/>
      <w:r w:rsidRPr="006A6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эталоном традиционной воинской 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казаков, включающи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себя</w:t>
      </w:r>
      <w:r w:rsidRPr="006A6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инные воинские обряды</w:t>
      </w:r>
      <w:r w:rsidRPr="006A6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6710">
        <w:rPr>
          <w:rFonts w:ascii="Times New Roman" w:eastAsia="Times New Roman" w:hAnsi="Times New Roman" w:cs="Times New Roman"/>
          <w:color w:val="000000"/>
          <w:sz w:val="24"/>
          <w:szCs w:val="24"/>
        </w:rPr>
        <w:t>Шермиции</w:t>
      </w:r>
      <w:proofErr w:type="spellEnd"/>
      <w:r w:rsidRPr="006A6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помогают сохранить исторические корни, </w:t>
      </w:r>
      <w:r w:rsidRPr="00CD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ценности и традиции казаков. </w:t>
      </w:r>
    </w:p>
    <w:p w:rsidR="00542311" w:rsidRPr="00B52C80" w:rsidRDefault="00542311" w:rsidP="005423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6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Помимо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военных танцев</w:t>
      </w:r>
      <w:r w:rsidRPr="00CD6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следует отметить и общерусскую направленность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танцевальной  культуры сибирского казачества</w:t>
      </w:r>
      <w:r w:rsidRPr="00CD6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Обряды, народные праздники, игрища </w:t>
      </w:r>
      <w:r w:rsidRPr="00944A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сибирских казаков</w:t>
      </w:r>
      <w:r w:rsidRPr="00CD6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имеют</w:t>
      </w:r>
      <w:r w:rsidRPr="00944A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слав</w:t>
      </w:r>
      <w:r w:rsidRPr="00CD6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янские корни,  поэтому следует отметить их  идентичность праздникам и обрядам </w:t>
      </w:r>
      <w:r w:rsidRPr="00944A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русского населения, но в силу ассимиляции с другими этносами </w:t>
      </w:r>
      <w:r w:rsidRPr="00CD6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</w:t>
      </w:r>
      <w:r w:rsidRPr="00944A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определенные особенности</w:t>
      </w:r>
      <w:r w:rsidRPr="00CD6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В связи с этим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D6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основу танцевальной культуры казаков составляет  русский народный танец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стилистическими особенностями сибирского региона</w:t>
      </w:r>
      <w:r w:rsidRPr="00CD6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B52C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особым  характером исполнения, свойственным духу казачества.</w:t>
      </w:r>
    </w:p>
    <w:p w:rsidR="00542311" w:rsidRPr="008677EE" w:rsidRDefault="00542311" w:rsidP="005423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Р</w:t>
      </w:r>
      <w:r w:rsidRPr="0066737E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еализация казачьего компонента, дала возможность для расширения и обновления репертуара творческих коллективов кадетской школы. </w:t>
      </w:r>
      <w:r w:rsidRPr="008677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Репертуар творческих коллективов школы пополнен танцевальными номерами на основе хореографической лексики казачьих плясок.  Данные номера востребованы не только на школьных, но  и   городских </w:t>
      </w:r>
      <w:r w:rsidRPr="008677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мероприятиях.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77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Заинтересованность и желание учащихся  работать в данном направлении позволяет повышать уровень сценического исполнительства, что  открывает  возможности для  участия в мероприятиях  регионального и всероссийского уровня.</w:t>
      </w:r>
    </w:p>
    <w:p w:rsidR="00542311" w:rsidRPr="0066737E" w:rsidRDefault="00542311" w:rsidP="005423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</w:pPr>
      <w:r w:rsidRPr="0066737E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На данный момент  школа располагает  хореографическим  репертуаром, который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обладает нравственно-эстети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чн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ой и патриотической направленностью. В контексте воспитательной системы школы </w:t>
      </w:r>
      <w:r w:rsidRPr="0066737E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>все эти качества репертуар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а </w:t>
      </w:r>
      <w:r w:rsidRPr="0066737E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обеспечивают  формирование </w:t>
      </w:r>
      <w:r w:rsidRPr="0066737E"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0"/>
          <w:sz w:val="24"/>
          <w:szCs w:val="24"/>
        </w:rPr>
        <w:t xml:space="preserve">национального самосознания подрастающего поколения. </w:t>
      </w:r>
    </w:p>
    <w:p w:rsidR="00BE38AA" w:rsidRDefault="00BE38AA" w:rsidP="005423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63B" w:rsidRDefault="00292E81" w:rsidP="00292E81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360" w:lineRule="auto"/>
        <w:jc w:val="center"/>
        <w:rPr>
          <w:b/>
        </w:rPr>
      </w:pPr>
      <w:r w:rsidRPr="00292E81">
        <w:rPr>
          <w:b/>
        </w:rPr>
        <w:t xml:space="preserve">Список </w:t>
      </w:r>
      <w:r w:rsidR="00834AC1">
        <w:rPr>
          <w:b/>
        </w:rPr>
        <w:t>использованной</w:t>
      </w:r>
      <w:r w:rsidRPr="00292E81">
        <w:rPr>
          <w:b/>
        </w:rPr>
        <w:t xml:space="preserve"> литературы:</w:t>
      </w:r>
    </w:p>
    <w:p w:rsidR="00542311" w:rsidRPr="00542311" w:rsidRDefault="00542311" w:rsidP="00542311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ind w:left="357" w:hanging="357"/>
        <w:jc w:val="both"/>
        <w:rPr>
          <w:color w:val="000000"/>
        </w:rPr>
      </w:pPr>
      <w:r w:rsidRPr="00542311">
        <w:t xml:space="preserve"> </w:t>
      </w:r>
      <w:r w:rsidRPr="00542311">
        <w:rPr>
          <w:color w:val="000000"/>
        </w:rPr>
        <w:t xml:space="preserve">Казачество в истории России: материалы всероссийской  научно-практической конференции (3-4 окт. 2007 г., Москва),  Казачество Сибири: от Ермака до наших дней (история, язык, культура): матер. </w:t>
      </w:r>
      <w:proofErr w:type="spellStart"/>
      <w:r w:rsidRPr="00542311">
        <w:rPr>
          <w:color w:val="000000"/>
        </w:rPr>
        <w:t>междун</w:t>
      </w:r>
      <w:proofErr w:type="spellEnd"/>
      <w:r w:rsidRPr="00542311">
        <w:rPr>
          <w:color w:val="000000"/>
        </w:rPr>
        <w:t>. науч</w:t>
      </w:r>
      <w:proofErr w:type="gramStart"/>
      <w:r w:rsidRPr="00542311">
        <w:rPr>
          <w:color w:val="000000"/>
        </w:rPr>
        <w:t>.-</w:t>
      </w:r>
      <w:proofErr w:type="spellStart"/>
      <w:proofErr w:type="gramEnd"/>
      <w:r w:rsidRPr="00542311">
        <w:rPr>
          <w:color w:val="000000"/>
        </w:rPr>
        <w:t>прак</w:t>
      </w:r>
      <w:proofErr w:type="spellEnd"/>
      <w:r w:rsidRPr="00542311">
        <w:rPr>
          <w:color w:val="000000"/>
        </w:rPr>
        <w:t xml:space="preserve">. </w:t>
      </w:r>
      <w:proofErr w:type="spellStart"/>
      <w:r w:rsidRPr="00542311">
        <w:rPr>
          <w:color w:val="000000"/>
        </w:rPr>
        <w:t>конф</w:t>
      </w:r>
      <w:proofErr w:type="spellEnd"/>
      <w:r w:rsidRPr="00542311">
        <w:rPr>
          <w:color w:val="000000"/>
        </w:rPr>
        <w:t>. (Тюмень, 31 октября 2009).</w:t>
      </w:r>
    </w:p>
    <w:p w:rsidR="00542311" w:rsidRPr="00542311" w:rsidRDefault="00542311" w:rsidP="00542311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Кашина Н.И.  Музыка в системе воспитания и образования казачества Урала и  Оренбуржья: история и современность: монография. Екатеринбург, 2011.</w:t>
      </w:r>
    </w:p>
    <w:p w:rsidR="00542311" w:rsidRPr="00542311" w:rsidRDefault="00542311" w:rsidP="00542311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Горский В.А. Методологическое обоснование содержания, форм и методов деятельности педагога дополнительного образования // Дополнительное образование. 2003. №7.</w:t>
      </w:r>
    </w:p>
    <w:p w:rsidR="00542311" w:rsidRPr="00542311" w:rsidRDefault="00542311" w:rsidP="00542311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Зацепина</w:t>
      </w:r>
      <w:proofErr w:type="spellEnd"/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</w:t>
      </w:r>
      <w:r w:rsidR="00FA56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Климов А. Народно-сценический танец. М., 1976.</w:t>
      </w:r>
    </w:p>
    <w:p w:rsidR="00542311" w:rsidRPr="00542311" w:rsidRDefault="00542311" w:rsidP="00542311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Климов А. Основы русского народного танца. М., 1981.</w:t>
      </w:r>
    </w:p>
    <w:p w:rsidR="00542311" w:rsidRPr="00542311" w:rsidRDefault="00542311" w:rsidP="00542311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Кукушин</w:t>
      </w:r>
      <w:proofErr w:type="spellEnd"/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В.С. Современные педагогические технологии / пособие для учителя. Ростов-на-Дону, 2003.</w:t>
      </w:r>
    </w:p>
    <w:p w:rsidR="00542311" w:rsidRPr="00542311" w:rsidRDefault="00542311" w:rsidP="00542311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Лукьянова Е.А. Дыхание в хореографии. М., 1979.</w:t>
      </w:r>
    </w:p>
    <w:p w:rsidR="00542311" w:rsidRPr="00542311" w:rsidRDefault="00542311" w:rsidP="00542311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подготовки специалистов-хореографов. Хореографическая педагогика: учеб</w:t>
      </w:r>
      <w:proofErr w:type="gramStart"/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особие. СПб</w:t>
      </w:r>
      <w:proofErr w:type="gramStart"/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2006.</w:t>
      </w:r>
    </w:p>
    <w:p w:rsidR="00542311" w:rsidRPr="00542311" w:rsidRDefault="00542311" w:rsidP="00542311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Тарасова Н.Б. Теория и методика преподавания народно-сценического танца</w:t>
      </w:r>
      <w:proofErr w:type="gramStart"/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СПб. 1996.</w:t>
      </w:r>
    </w:p>
    <w:p w:rsidR="00542311" w:rsidRPr="00542311" w:rsidRDefault="00542311" w:rsidP="00542311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311">
        <w:rPr>
          <w:rFonts w:ascii="Times New Roman" w:eastAsia="Times New Roman" w:hAnsi="Times New Roman" w:cs="Times New Roman"/>
          <w:color w:val="000000"/>
          <w:sz w:val="24"/>
          <w:szCs w:val="24"/>
        </w:rPr>
        <w:t>Ткаченко Т. Народный танец. М., 1967.</w:t>
      </w:r>
    </w:p>
    <w:p w:rsidR="00542311" w:rsidRPr="003D52DF" w:rsidRDefault="00542311" w:rsidP="00542311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311" w:rsidRPr="003D52DF" w:rsidRDefault="00542311" w:rsidP="00542311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F01" w:rsidRPr="00C46EED" w:rsidRDefault="00FA5697" w:rsidP="00BE3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C4F01" w:rsidRPr="00914C48" w:rsidRDefault="003C4F01" w:rsidP="00BE3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F01" w:rsidRPr="00914C48" w:rsidSect="005A7B3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3D" w:rsidRDefault="002B7D3D" w:rsidP="00BE38AA">
      <w:pPr>
        <w:spacing w:after="0" w:line="240" w:lineRule="auto"/>
      </w:pPr>
      <w:r>
        <w:separator/>
      </w:r>
    </w:p>
  </w:endnote>
  <w:endnote w:type="continuationSeparator" w:id="0">
    <w:p w:rsidR="002B7D3D" w:rsidRDefault="002B7D3D" w:rsidP="00BE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7"/>
    </w:sdtPr>
    <w:sdtEndPr/>
    <w:sdtContent>
      <w:p w:rsidR="00C46EED" w:rsidRDefault="00681B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6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EED" w:rsidRDefault="00C46E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3D" w:rsidRDefault="002B7D3D" w:rsidP="00BE38AA">
      <w:pPr>
        <w:spacing w:after="0" w:line="240" w:lineRule="auto"/>
      </w:pPr>
      <w:r>
        <w:separator/>
      </w:r>
    </w:p>
  </w:footnote>
  <w:footnote w:type="continuationSeparator" w:id="0">
    <w:p w:rsidR="002B7D3D" w:rsidRDefault="002B7D3D" w:rsidP="00BE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ED" w:rsidRPr="00BE38AA" w:rsidRDefault="00681BA1" w:rsidP="00BE38AA">
    <w:pPr>
      <w:spacing w:before="100" w:beforeAutospacing="1" w:after="100" w:afterAutospacing="1" w:line="300" w:lineRule="atLeast"/>
      <w:ind w:left="-360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>
      <w:fldChar w:fldCharType="begin"/>
    </w:r>
    <w:r>
      <w:instrText xml:space="preserve"> HYPERLINK "http://iro86.ru/index.php?option=com_content&amp;view=category&amp;id=260&amp;Itemid=909" </w:instrText>
    </w:r>
    <w:r>
      <w:fldChar w:fldCharType="separate"/>
    </w:r>
    <w:r w:rsidR="00C46EED" w:rsidRPr="00BE38AA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Межрегиональная научно-практическая конференция по вопросам духовно-нравственного развития </w:t>
    </w:r>
    <w:proofErr w:type="gramStart"/>
    <w:r w:rsidR="00C46EED" w:rsidRPr="00BE38AA">
      <w:rPr>
        <w:rFonts w:ascii="Times New Roman" w:eastAsia="Times New Roman" w:hAnsi="Times New Roman" w:cs="Times New Roman"/>
        <w:color w:val="000000" w:themeColor="text1"/>
        <w:sz w:val="24"/>
        <w:szCs w:val="24"/>
      </w:rPr>
      <w:t>обучающихся</w:t>
    </w:r>
    <w:proofErr w:type="gramEnd"/>
    <w:r w:rsidR="00C46EED" w:rsidRPr="00BE38AA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Ханты-Мансийского автономного округа – Югры в 2016 году «Духовно-нравственное развитие: проблемы – традиции – перспективы»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end"/>
    </w:r>
  </w:p>
  <w:p w:rsidR="00C46EED" w:rsidRDefault="00C46EED">
    <w:pPr>
      <w:pStyle w:val="a4"/>
    </w:pPr>
  </w:p>
  <w:p w:rsidR="00C46EED" w:rsidRDefault="00C46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2">
    <w:nsid w:val="04667DEB"/>
    <w:multiLevelType w:val="hybridMultilevel"/>
    <w:tmpl w:val="CDAE3748"/>
    <w:lvl w:ilvl="0" w:tplc="7ECC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58C8"/>
    <w:multiLevelType w:val="multilevel"/>
    <w:tmpl w:val="980C7E12"/>
    <w:lvl w:ilvl="0">
      <w:numFmt w:val="bullet"/>
      <w:lvlText w:val="-"/>
      <w:lvlJc w:val="left"/>
      <w:pPr>
        <w:tabs>
          <w:tab w:val="num" w:pos="567"/>
        </w:tabs>
        <w:ind w:left="999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4">
    <w:nsid w:val="2C1A1B19"/>
    <w:multiLevelType w:val="hybridMultilevel"/>
    <w:tmpl w:val="89202F08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7E05DE"/>
    <w:multiLevelType w:val="hybridMultilevel"/>
    <w:tmpl w:val="ADE013A0"/>
    <w:lvl w:ilvl="0" w:tplc="8020AE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23845"/>
    <w:multiLevelType w:val="hybridMultilevel"/>
    <w:tmpl w:val="335A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5642"/>
    <w:multiLevelType w:val="hybridMultilevel"/>
    <w:tmpl w:val="F11A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430D2"/>
    <w:multiLevelType w:val="multilevel"/>
    <w:tmpl w:val="970A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D7C97"/>
    <w:multiLevelType w:val="hybridMultilevel"/>
    <w:tmpl w:val="1ACC8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3E04CB"/>
    <w:multiLevelType w:val="hybridMultilevel"/>
    <w:tmpl w:val="A8D0E7B4"/>
    <w:lvl w:ilvl="0" w:tplc="BEAC4CA4">
      <w:start w:val="1"/>
      <w:numFmt w:val="decimal"/>
      <w:lvlText w:val="%1.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60E7"/>
    <w:multiLevelType w:val="hybridMultilevel"/>
    <w:tmpl w:val="B3CADED8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2">
    <w:nsid w:val="533C7EDA"/>
    <w:multiLevelType w:val="hybridMultilevel"/>
    <w:tmpl w:val="0C24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11C31"/>
    <w:multiLevelType w:val="hybridMultilevel"/>
    <w:tmpl w:val="504AB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F8698C"/>
    <w:multiLevelType w:val="hybridMultilevel"/>
    <w:tmpl w:val="F66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A64"/>
    <w:multiLevelType w:val="hybridMultilevel"/>
    <w:tmpl w:val="0F1AD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A72450"/>
    <w:multiLevelType w:val="hybridMultilevel"/>
    <w:tmpl w:val="B2A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6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AA"/>
    <w:rsid w:val="000407FB"/>
    <w:rsid w:val="00061CD7"/>
    <w:rsid w:val="000D763B"/>
    <w:rsid w:val="00132EA1"/>
    <w:rsid w:val="001815E9"/>
    <w:rsid w:val="00292E81"/>
    <w:rsid w:val="002943DE"/>
    <w:rsid w:val="002974E2"/>
    <w:rsid w:val="002B7D3D"/>
    <w:rsid w:val="003C4F01"/>
    <w:rsid w:val="00523BAD"/>
    <w:rsid w:val="00542311"/>
    <w:rsid w:val="005A7B3C"/>
    <w:rsid w:val="0060739A"/>
    <w:rsid w:val="00681BA1"/>
    <w:rsid w:val="006D0FF3"/>
    <w:rsid w:val="00741989"/>
    <w:rsid w:val="007825CB"/>
    <w:rsid w:val="00820500"/>
    <w:rsid w:val="00834AC1"/>
    <w:rsid w:val="00891FD1"/>
    <w:rsid w:val="00893D33"/>
    <w:rsid w:val="008E6E8F"/>
    <w:rsid w:val="00914C48"/>
    <w:rsid w:val="0098034F"/>
    <w:rsid w:val="00A22A33"/>
    <w:rsid w:val="00B35510"/>
    <w:rsid w:val="00B40503"/>
    <w:rsid w:val="00B7011D"/>
    <w:rsid w:val="00BD7E42"/>
    <w:rsid w:val="00BE38AA"/>
    <w:rsid w:val="00C063B2"/>
    <w:rsid w:val="00C42763"/>
    <w:rsid w:val="00C46EED"/>
    <w:rsid w:val="00C94A24"/>
    <w:rsid w:val="00CC0735"/>
    <w:rsid w:val="00D23A2C"/>
    <w:rsid w:val="00D305ED"/>
    <w:rsid w:val="00F91B7F"/>
    <w:rsid w:val="00F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0D763B"/>
    <w:pPr>
      <w:keepNext/>
      <w:widowControl w:val="0"/>
      <w:numPr>
        <w:ilvl w:val="3"/>
        <w:numId w:val="6"/>
      </w:numPr>
      <w:suppressAutoHyphens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0D763B"/>
    <w:pPr>
      <w:keepNext/>
      <w:numPr>
        <w:ilvl w:val="4"/>
        <w:numId w:val="6"/>
      </w:numPr>
      <w:suppressAutoHyphens/>
      <w:autoSpaceDE w:val="0"/>
      <w:spacing w:after="0" w:line="264" w:lineRule="auto"/>
      <w:ind w:left="0"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ar-SA"/>
    </w:rPr>
  </w:style>
  <w:style w:type="paragraph" w:styleId="6">
    <w:name w:val="heading 6"/>
    <w:basedOn w:val="a0"/>
    <w:next w:val="a0"/>
    <w:link w:val="60"/>
    <w:qFormat/>
    <w:rsid w:val="000D763B"/>
    <w:pPr>
      <w:widowControl w:val="0"/>
      <w:numPr>
        <w:ilvl w:val="5"/>
        <w:numId w:val="6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E38AA"/>
  </w:style>
  <w:style w:type="paragraph" w:styleId="a6">
    <w:name w:val="footer"/>
    <w:basedOn w:val="a0"/>
    <w:link w:val="a7"/>
    <w:uiPriority w:val="99"/>
    <w:unhideWhenUsed/>
    <w:rsid w:val="00B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E38AA"/>
  </w:style>
  <w:style w:type="paragraph" w:styleId="a8">
    <w:name w:val="Balloon Text"/>
    <w:basedOn w:val="a0"/>
    <w:link w:val="a9"/>
    <w:uiPriority w:val="99"/>
    <w:semiHidden/>
    <w:unhideWhenUsed/>
    <w:rsid w:val="00BE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E38AA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3C4F01"/>
    <w:pPr>
      <w:numPr>
        <w:numId w:val="2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0"/>
    <w:uiPriority w:val="34"/>
    <w:qFormat/>
    <w:rsid w:val="003C4F0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0D763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D763B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customStyle="1" w:styleId="60">
    <w:name w:val="Заголовок 6 Знак"/>
    <w:basedOn w:val="a1"/>
    <w:link w:val="6"/>
    <w:rsid w:val="000D763B"/>
    <w:rPr>
      <w:rFonts w:ascii="Times New Roman" w:eastAsia="Times New Roman" w:hAnsi="Times New Roman" w:cs="Times New Roman"/>
      <w:b/>
      <w:bCs/>
      <w:lang w:eastAsia="ar-SA"/>
    </w:rPr>
  </w:style>
  <w:style w:type="paragraph" w:styleId="ab">
    <w:name w:val="Normal (Web)"/>
    <w:basedOn w:val="a0"/>
    <w:uiPriority w:val="99"/>
    <w:unhideWhenUsed/>
    <w:rsid w:val="000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D763B"/>
  </w:style>
  <w:style w:type="character" w:styleId="ac">
    <w:name w:val="Emphasis"/>
    <w:basedOn w:val="a1"/>
    <w:uiPriority w:val="20"/>
    <w:qFormat/>
    <w:rsid w:val="00834AC1"/>
    <w:rPr>
      <w:i/>
      <w:iCs/>
    </w:rPr>
  </w:style>
  <w:style w:type="table" w:customStyle="1" w:styleId="3">
    <w:name w:val="Сетка таблицы3"/>
    <w:basedOn w:val="a2"/>
    <w:next w:val="ad"/>
    <w:uiPriority w:val="59"/>
    <w:rsid w:val="00834AC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8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0D763B"/>
    <w:pPr>
      <w:keepNext/>
      <w:widowControl w:val="0"/>
      <w:numPr>
        <w:ilvl w:val="3"/>
        <w:numId w:val="6"/>
      </w:numPr>
      <w:suppressAutoHyphens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0D763B"/>
    <w:pPr>
      <w:keepNext/>
      <w:numPr>
        <w:ilvl w:val="4"/>
        <w:numId w:val="6"/>
      </w:numPr>
      <w:suppressAutoHyphens/>
      <w:autoSpaceDE w:val="0"/>
      <w:spacing w:after="0" w:line="264" w:lineRule="auto"/>
      <w:ind w:left="0"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ar-SA"/>
    </w:rPr>
  </w:style>
  <w:style w:type="paragraph" w:styleId="6">
    <w:name w:val="heading 6"/>
    <w:basedOn w:val="a0"/>
    <w:next w:val="a0"/>
    <w:link w:val="60"/>
    <w:qFormat/>
    <w:rsid w:val="000D763B"/>
    <w:pPr>
      <w:widowControl w:val="0"/>
      <w:numPr>
        <w:ilvl w:val="5"/>
        <w:numId w:val="6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E38AA"/>
  </w:style>
  <w:style w:type="paragraph" w:styleId="a6">
    <w:name w:val="footer"/>
    <w:basedOn w:val="a0"/>
    <w:link w:val="a7"/>
    <w:uiPriority w:val="99"/>
    <w:unhideWhenUsed/>
    <w:rsid w:val="00B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E38AA"/>
  </w:style>
  <w:style w:type="paragraph" w:styleId="a8">
    <w:name w:val="Balloon Text"/>
    <w:basedOn w:val="a0"/>
    <w:link w:val="a9"/>
    <w:uiPriority w:val="99"/>
    <w:semiHidden/>
    <w:unhideWhenUsed/>
    <w:rsid w:val="00BE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E38AA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3C4F01"/>
    <w:pPr>
      <w:numPr>
        <w:numId w:val="2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0"/>
    <w:uiPriority w:val="34"/>
    <w:qFormat/>
    <w:rsid w:val="003C4F0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0D763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D763B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customStyle="1" w:styleId="60">
    <w:name w:val="Заголовок 6 Знак"/>
    <w:basedOn w:val="a1"/>
    <w:link w:val="6"/>
    <w:rsid w:val="000D763B"/>
    <w:rPr>
      <w:rFonts w:ascii="Times New Roman" w:eastAsia="Times New Roman" w:hAnsi="Times New Roman" w:cs="Times New Roman"/>
      <w:b/>
      <w:bCs/>
      <w:lang w:eastAsia="ar-SA"/>
    </w:rPr>
  </w:style>
  <w:style w:type="paragraph" w:styleId="ab">
    <w:name w:val="Normal (Web)"/>
    <w:basedOn w:val="a0"/>
    <w:uiPriority w:val="99"/>
    <w:unhideWhenUsed/>
    <w:rsid w:val="000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D763B"/>
  </w:style>
  <w:style w:type="character" w:styleId="ac">
    <w:name w:val="Emphasis"/>
    <w:basedOn w:val="a1"/>
    <w:uiPriority w:val="20"/>
    <w:qFormat/>
    <w:rsid w:val="00834AC1"/>
    <w:rPr>
      <w:i/>
      <w:iCs/>
    </w:rPr>
  </w:style>
  <w:style w:type="table" w:customStyle="1" w:styleId="3">
    <w:name w:val="Сетка таблицы3"/>
    <w:basedOn w:val="a2"/>
    <w:next w:val="ad"/>
    <w:uiPriority w:val="59"/>
    <w:rsid w:val="00834AC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8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D764-C944-4C37-9F27-8B8F4714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3</cp:revision>
  <dcterms:created xsi:type="dcterms:W3CDTF">2016-04-16T16:55:00Z</dcterms:created>
  <dcterms:modified xsi:type="dcterms:W3CDTF">2016-04-16T21:26:00Z</dcterms:modified>
</cp:coreProperties>
</file>